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3427" w14:textId="762E273B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C1276D">
        <w:rPr>
          <w:rFonts w:eastAsia="Calibri" w:cs="Calibri"/>
          <w:bCs/>
          <w:sz w:val="22"/>
          <w:szCs w:val="22"/>
        </w:rPr>
        <w:t>10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031E3DB7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C1276D">
        <w:rPr>
          <w:rFonts w:eastAsia="Calibri" w:cs="Calibri"/>
          <w:b/>
          <w:sz w:val="22"/>
          <w:szCs w:val="22"/>
        </w:rPr>
        <w:t>10</w:t>
      </w:r>
      <w:bookmarkStart w:id="1" w:name="_GoBack"/>
      <w:bookmarkEnd w:id="1"/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bookmarkStart w:id="2" w:name="_Hlk97654953"/>
    <w:p w14:paraId="1D80C085" w14:textId="37D2F415" w:rsidR="00F57D0B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2"/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</w:t>
      </w:r>
      <w:r w:rsidR="00E9693F" w:rsidRPr="00E9693F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L/DS – Scienze Strategiche e della Sicurezza;</w:t>
      </w:r>
    </w:p>
    <w:p w14:paraId="6F666430" w14:textId="59F1D0F4" w:rsidR="00F57D0B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LM/DS - Scienze Strategiche.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5508F5A" w14:textId="66F08B0C" w:rsidR="00F57D0B" w:rsidRDefault="007F1932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l’insegnamento:</w:t>
      </w:r>
    </w:p>
    <w:p w14:paraId="351348DE" w14:textId="06FD37BF" w:rsidR="007F1932" w:rsidRDefault="001542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6491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1932">
        <w:rPr>
          <w:rFonts w:eastAsia="Calibri" w:cs="Calibri"/>
          <w:sz w:val="22"/>
          <w:szCs w:val="22"/>
        </w:rPr>
        <w:t xml:space="preserve"> entro </w:t>
      </w:r>
      <w:sdt>
        <w:sdtPr>
          <w:rPr>
            <w:rFonts w:eastAsia="Calibri" w:cs="Calibri"/>
            <w:sz w:val="22"/>
            <w:szCs w:val="22"/>
          </w:rPr>
          <w:id w:val="-10978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1932">
        <w:rPr>
          <w:rFonts w:eastAsia="Calibri" w:cs="Calibri"/>
          <w:sz w:val="22"/>
          <w:szCs w:val="22"/>
        </w:rPr>
        <w:t xml:space="preserve"> oltre</w:t>
      </w:r>
    </w:p>
    <w:p w14:paraId="7FCCB30A" w14:textId="77777777" w:rsidR="007F1932" w:rsidRPr="007F1932" w:rsidRDefault="007F1932" w:rsidP="007F193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7F1932">
        <w:rPr>
          <w:rFonts w:eastAsia="Calibri" w:cs="Calibri"/>
          <w:sz w:val="22"/>
          <w:szCs w:val="22"/>
          <w:lang w:eastAsia="it-IT"/>
        </w:rPr>
        <w:t>Il limite dell’impegno orario complessivo prescelto ai sensi del “</w:t>
      </w:r>
      <w:r w:rsidRPr="007F1932">
        <w:rPr>
          <w:rFonts w:eastAsia="Calibri" w:cs="Calibri"/>
          <w:color w:val="000000"/>
          <w:sz w:val="22"/>
          <w:szCs w:val="22"/>
          <w:lang w:eastAsia="it-IT"/>
        </w:rPr>
        <w:t>Regolamento di applicazione art. 6 commi 2, 3 e 4 della legge 30.12.2010 n. 240</w:t>
      </w:r>
      <w:r w:rsidRPr="007F1932">
        <w:rPr>
          <w:rFonts w:eastAsia="Calibri" w:cs="Calibri"/>
          <w:sz w:val="22"/>
          <w:szCs w:val="22"/>
          <w:lang w:eastAsia="it-IT"/>
        </w:rPr>
        <w:t>”, emanato con D.R. 5050 del 26/11/2019.</w:t>
      </w:r>
    </w:p>
    <w:p w14:paraId="465ED2CD" w14:textId="77777777" w:rsidR="007F1932" w:rsidRDefault="007F1932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3" w:name="_heading=h.30j0zll"/>
      <w:bookmarkEnd w:id="3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EA68" w14:textId="77777777" w:rsidR="001542CD" w:rsidRDefault="001542CD">
      <w:r>
        <w:separator/>
      </w:r>
    </w:p>
  </w:endnote>
  <w:endnote w:type="continuationSeparator" w:id="0">
    <w:p w14:paraId="4ED99DCC" w14:textId="77777777" w:rsidR="001542CD" w:rsidRDefault="001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E886" w14:textId="77777777" w:rsidR="001542CD" w:rsidRDefault="001542CD">
      <w:r>
        <w:separator/>
      </w:r>
    </w:p>
  </w:footnote>
  <w:footnote w:type="continuationSeparator" w:id="0">
    <w:p w14:paraId="157922D9" w14:textId="77777777" w:rsidR="001542CD" w:rsidRDefault="001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1542CD"/>
    <w:rsid w:val="001F0F58"/>
    <w:rsid w:val="002C6520"/>
    <w:rsid w:val="00305E95"/>
    <w:rsid w:val="00433582"/>
    <w:rsid w:val="007F1932"/>
    <w:rsid w:val="00883AC3"/>
    <w:rsid w:val="00B15DBE"/>
    <w:rsid w:val="00B21445"/>
    <w:rsid w:val="00B54F61"/>
    <w:rsid w:val="00BF4482"/>
    <w:rsid w:val="00C1276D"/>
    <w:rsid w:val="00E9693F"/>
    <w:rsid w:val="00F2787E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633390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286696"/>
    <w:rsid w:val="003F5A83"/>
    <w:rsid w:val="00436C89"/>
    <w:rsid w:val="00633390"/>
    <w:rsid w:val="00821928"/>
    <w:rsid w:val="00872227"/>
    <w:rsid w:val="009518ED"/>
    <w:rsid w:val="00C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6</cp:revision>
  <dcterms:created xsi:type="dcterms:W3CDTF">2022-02-09T10:55:00Z</dcterms:created>
  <dcterms:modified xsi:type="dcterms:W3CDTF">2022-09-06T08:40:00Z</dcterms:modified>
  <dc:language>it-IT</dc:language>
</cp:coreProperties>
</file>